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 </w:t>
      </w:r>
      <w:r w:rsidRPr="00E549AD">
        <w:rPr>
          <w:rFonts w:ascii="Times New Roman" w:hAnsi="Times New Roman" w:cs="Times New Roman"/>
          <w:b/>
          <w:bCs/>
        </w:rPr>
        <w:t xml:space="preserve">INFORMACJE DOTYCZĄCE PRZETWARZANIA DANYCH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___________________________________________________________________________________________ </w:t>
      </w:r>
    </w:p>
    <w:p w:rsidR="00E549AD" w:rsidRPr="00E549AD" w:rsidRDefault="00E549AD" w:rsidP="00E549AD">
      <w:pPr>
        <w:pStyle w:val="Default"/>
        <w:jc w:val="both"/>
        <w:rPr>
          <w:rFonts w:ascii="Times New Roman" w:hAnsi="Times New Roman" w:cs="Times New Roman"/>
        </w:rPr>
      </w:pP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>Zgodnie z art. 13 ust. 1 i 2 Rozporządzenia Parlamentu Europejskiego i Rady (UE) 2016/679</w:t>
      </w:r>
      <w:r w:rsidR="00E549AD">
        <w:rPr>
          <w:rFonts w:ascii="Times New Roman" w:hAnsi="Times New Roman" w:cs="Times New Roman"/>
        </w:rPr>
        <w:br/>
      </w:r>
      <w:r w:rsidRPr="00E549AD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zwanym: RODO, udostępniamy informacje dotyczące przetwarzania danych: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Administrator danych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Administratorem Państwa danych osobowych jest Przedszkole nr 8 w Bielsku-Białej, ul. Doliny </w:t>
      </w:r>
      <w:proofErr w:type="spellStart"/>
      <w:r w:rsidRPr="00E549AD">
        <w:rPr>
          <w:rFonts w:ascii="Times New Roman" w:hAnsi="Times New Roman" w:cs="Times New Roman"/>
        </w:rPr>
        <w:t>Miętusiej</w:t>
      </w:r>
      <w:proofErr w:type="spellEnd"/>
      <w:r w:rsidRPr="00E549AD">
        <w:rPr>
          <w:rFonts w:ascii="Times New Roman" w:hAnsi="Times New Roman" w:cs="Times New Roman"/>
        </w:rPr>
        <w:t xml:space="preserve"> 21, zwany dalej: „Administratorem”. Z Administratorem można kontaktować się </w:t>
      </w:r>
      <w:r w:rsidR="00E549AD">
        <w:rPr>
          <w:rFonts w:ascii="Times New Roman" w:hAnsi="Times New Roman" w:cs="Times New Roman"/>
        </w:rPr>
        <w:br/>
      </w:r>
      <w:r w:rsidRPr="00E549AD">
        <w:rPr>
          <w:rFonts w:ascii="Times New Roman" w:hAnsi="Times New Roman" w:cs="Times New Roman"/>
        </w:rPr>
        <w:t xml:space="preserve">w następujący sposób: </w:t>
      </w:r>
    </w:p>
    <w:p w:rsidR="00A540B7" w:rsidRPr="00E549AD" w:rsidRDefault="00A540B7" w:rsidP="00E549AD">
      <w:pPr>
        <w:pStyle w:val="Default"/>
        <w:spacing w:after="33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1) pisząc na adres mailowy: pm8@cuw.bielsko-biala.pl </w:t>
      </w:r>
    </w:p>
    <w:p w:rsidR="00A540B7" w:rsidRPr="00E549AD" w:rsidRDefault="00A540B7" w:rsidP="00E549AD">
      <w:pPr>
        <w:pStyle w:val="Default"/>
        <w:spacing w:after="33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2) telefonicznie: 33 815 77 09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3) pisemnie na adres siedziby administratora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Inspektor ochrony danych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Administrator wyznaczył inspektora ochrony danych, z którym także można kontaktować się w sprawach związanych z ochroną danych osobowych w następujący sposób: </w:t>
      </w:r>
    </w:p>
    <w:p w:rsidR="00A540B7" w:rsidRPr="00E549AD" w:rsidRDefault="00A540B7" w:rsidP="00E549AD">
      <w:pPr>
        <w:pStyle w:val="Default"/>
        <w:spacing w:after="34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1) pod adresem poczty elektronicznej: iod@projektbdo.pl </w:t>
      </w:r>
    </w:p>
    <w:p w:rsidR="00A540B7" w:rsidRPr="00E549AD" w:rsidRDefault="00A540B7" w:rsidP="00E549AD">
      <w:pPr>
        <w:pStyle w:val="Default"/>
        <w:spacing w:after="34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2) telefonicznie: +48 502 173 951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3) pisemnie na adres siedziby Administratora, z dopiskiem „IOD”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Cel przetwarzania danych oraz podstawa prawna przetwarzania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Dane osobowe dzieci oraz rodziców/opiekunów prawnych, nauczycieli, pozostałych pracowników oraz innych osób współpracujących z administratorem przetwarzane będą w celu realizacji zadań statutowych Przedszkola oraz zadań nałożonych przepisami prawa, gdy: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1) przetwarzanie jest niezbędne do realizacji obowiązku prawnego lub wykonywania zadań realizowanych w interesie publicznym, zgodnie z powszechnie obowiązującymi przepisami prawa, w szczególności: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14 grudnia 2016 r. Prawo oświatowe,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7 września 1991 r. o systemie oświaty,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15 kwietnia 2011 r. o systemie informacji oświatowej,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25 lutego 1964 r. Kodeks rodzinny i opiekuńczy,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27 października 2017 r. o finansowaniu zadań oświatowych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26 czerwca 1974 r. Kodeks pracy,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26 stycznia 1982 r. - Karta Nauczyciela,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21 listopada 2008 r. o pracownikach samorządowych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4 marca 1994 r. o zakładowym funduszu świadczeń socjalnych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06 września 2001 r. o dostępie do informacji publicznej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14 lipca 1983 r. o narodowym zasobie archiwalnym i archiwach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8 marca 1990 r. o samorządzie gminnym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14 czerwca 1960 r. Kodeks postępowania administracyjnego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lastRenderedPageBreak/>
        <w:t xml:space="preserve">• ustawy z dnia 23 kwietnia 1964 r. Kodeks cywilny </w:t>
      </w:r>
    </w:p>
    <w:p w:rsidR="00A540B7" w:rsidRPr="00E549AD" w:rsidRDefault="00A540B7" w:rsidP="00E549AD">
      <w:pPr>
        <w:pStyle w:val="Default"/>
        <w:spacing w:after="106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</w:t>
      </w:r>
      <w:r w:rsidRPr="00E549AD">
        <w:rPr>
          <w:rFonts w:ascii="Times New Roman" w:hAnsi="Times New Roman" w:cs="Times New Roman"/>
          <w:color w:val="1B1B1B"/>
        </w:rPr>
        <w:t xml:space="preserve">ustawy </w:t>
      </w:r>
      <w:r w:rsidRPr="00E549AD">
        <w:rPr>
          <w:rFonts w:ascii="Times New Roman" w:hAnsi="Times New Roman" w:cs="Times New Roman"/>
        </w:rPr>
        <w:t xml:space="preserve">z 13 maja 2016 r. o przeciwdziałaniu zagrożeniom przestępczością na tle seksualnym i ochronie małoletnich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• ustawy z dnia 14 czerwca 2024 r. o ochronie sygnalistów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oraz rozporządzeń do wyżej wymienionych ustaw, (art. 6 ust. 1 lit. c RODO, art. 6 ust. 1 lit. e RODO) </w:t>
      </w:r>
    </w:p>
    <w:p w:rsidR="00A540B7" w:rsidRPr="00E549AD" w:rsidRDefault="00A540B7" w:rsidP="00E549AD">
      <w:pPr>
        <w:pStyle w:val="Default"/>
        <w:spacing w:after="73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2) przetwarzanie jest niezbędne do wykonania umowy, której stroną jest osoba, której dane dotyczą lub do podjęcia działań przed zawarciem umowy (art. 6 ust. 1 lit. b RODO) </w:t>
      </w:r>
    </w:p>
    <w:p w:rsidR="00A540B7" w:rsidRPr="00E549AD" w:rsidRDefault="00A540B7" w:rsidP="00E549AD">
      <w:pPr>
        <w:pStyle w:val="Default"/>
        <w:spacing w:after="73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3) dobrowolnie wyrażonej zgody, w przypadku danych niewymaganych przepisami prawa, szczególnie podczas realizacji zadań dodatkowych Przedszkola tj. przetwarzanie danych osobowych w związku z udziałem dzieci w konkursach, wydarzeniach oraz działalności promocyjnej placówki, rozpowszechnianie wizerunku oraz innych danych w Internecie, wykonywanie zdjęć przez podmioty trzecie, uczestnictwa w zorganizowanych wycieczkach (art. 6 ust 1 lit. a. RODO, art. 9 ust. 2 lit. a RODO)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4) przetwarzanie danych wrażliwych, gdy jest to niezbędne ze względów związanych z ważnym interesem publicznym, m.in. przetwarzanie danych o stanie zdrowia dziecka w zakresie realizacji pomocy psychologiczno-pedagogicznej zgodnie z przepisami prawa oświatowego (art. 9 ust. 2 lit. g RODO)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</w:p>
    <w:p w:rsidR="00A540B7" w:rsidRPr="00E549AD" w:rsidRDefault="00A540B7" w:rsidP="00E549AD">
      <w:pPr>
        <w:pStyle w:val="Default"/>
        <w:spacing w:after="73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5) przetwarzanie danych wrażliwych, gdy jest to niezbędne do wypełnienia obowiązków </w:t>
      </w:r>
      <w:r w:rsidR="00E549AD">
        <w:rPr>
          <w:rFonts w:ascii="Times New Roman" w:hAnsi="Times New Roman" w:cs="Times New Roman"/>
        </w:rPr>
        <w:br/>
      </w:r>
      <w:r w:rsidRPr="00E549AD">
        <w:rPr>
          <w:rFonts w:ascii="Times New Roman" w:hAnsi="Times New Roman" w:cs="Times New Roman"/>
        </w:rPr>
        <w:t xml:space="preserve">w dziedzinie prawa pracy, zabezpieczenia społecznego i ochrony socjalnej (art. 9 ust. 2 lit. b) </w:t>
      </w:r>
    </w:p>
    <w:p w:rsidR="00A540B7" w:rsidRPr="00E549AD" w:rsidRDefault="00A540B7" w:rsidP="00E549AD">
      <w:pPr>
        <w:pStyle w:val="Default"/>
        <w:spacing w:after="73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6) przetwarzanie danych wrażliwych, gdy jest to niezbędne do celów profilaktyki zdrowotnej lub medycyny pracy, do oceny zdolności pracownika do pracy (art. 9 ust. 2 lit. h RODO)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7) przetwarzanie stanowi uzasadniony interes placówki oświatowej, m.in. przetwarzanie danych osób nie będących stroną umowy w celu kontaktu z pracownikami/ współpracownikami kontrahenta (art. 6 ust. 1 lit. f RODO)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Odbiorcy danych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Odbiorcami Pani/a danych osobowych oraz danych osobowych dzieci są podmioty, które są uprawnione do ich otrzymania na mocy przepisów prawa oraz podmioty zewnętrzne świadczące usługi niezbędne dla prawidłowego funkcjonowania Przedszkola tj.: bank, firma ubezpieczeniowa, operator pocztowy, podmioty realizujące działalność leczniczą, CUW </w:t>
      </w:r>
      <w:r w:rsidR="00E549AD">
        <w:rPr>
          <w:rFonts w:ascii="Times New Roman" w:hAnsi="Times New Roman" w:cs="Times New Roman"/>
        </w:rPr>
        <w:br/>
      </w:r>
      <w:r w:rsidRPr="00E549AD">
        <w:rPr>
          <w:rFonts w:ascii="Times New Roman" w:hAnsi="Times New Roman" w:cs="Times New Roman"/>
        </w:rPr>
        <w:t xml:space="preserve">w Bielsku-Białej, dostawcy usług informatycznych, archiwizacyjnych, doradczych oraz usług w zakresie BHP.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>Pani/a dane osobowe oraz dane osobowe dzieci mogą zostać także udostępniane podmiotom publicznym na podstawie powszechnie obowiązujących przepisów prawa, tj.: Urząd Miasta</w:t>
      </w:r>
      <w:r w:rsidR="00E549AD">
        <w:rPr>
          <w:rFonts w:ascii="Times New Roman" w:hAnsi="Times New Roman" w:cs="Times New Roman"/>
        </w:rPr>
        <w:br/>
      </w:r>
      <w:r w:rsidRPr="00E549AD">
        <w:rPr>
          <w:rFonts w:ascii="Times New Roman" w:hAnsi="Times New Roman" w:cs="Times New Roman"/>
        </w:rPr>
        <w:t xml:space="preserve"> w Bielsku-Białej, Ministerstwo Edukacji Narodowej.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Okres przechowywania danych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Pani/Pana dane osobowe oraz dane osobowe dzieci będą przechowywane przez okres niezbędny do realizacji celu, dla którego zostały zebrane a następnie w celach archiwalnych zgodnie z jednolitym rzeczowym wykazem akt obowiązującym w Przedszkolu </w:t>
      </w:r>
      <w:r w:rsidR="00E549AD">
        <w:rPr>
          <w:rFonts w:ascii="Times New Roman" w:hAnsi="Times New Roman" w:cs="Times New Roman"/>
        </w:rPr>
        <w:br/>
      </w:r>
      <w:r w:rsidRPr="00E549AD">
        <w:rPr>
          <w:rFonts w:ascii="Times New Roman" w:hAnsi="Times New Roman" w:cs="Times New Roman"/>
        </w:rPr>
        <w:t xml:space="preserve">z uwzględnieniem powszechnie obowiązujących przepisów prawa o archiwizacji dokumentów wynikających z ustawy z dnia 14 lipca 1983 r. o narodowym zasobie archiwalnym i archiwach.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Uprawnienia w zakresie przetwarzanych danych osobowych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Każdej osobie, której dane są przetwarzane przysługuje prawo żądania: </w:t>
      </w:r>
    </w:p>
    <w:p w:rsidR="00A540B7" w:rsidRPr="00E549AD" w:rsidRDefault="00A540B7" w:rsidP="00E549AD">
      <w:pPr>
        <w:pStyle w:val="Default"/>
        <w:spacing w:after="50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1) dostępu do swoich danych oraz otrzymania ich kopii, </w:t>
      </w:r>
    </w:p>
    <w:p w:rsidR="00A540B7" w:rsidRPr="00E549AD" w:rsidRDefault="00A540B7" w:rsidP="00E549AD">
      <w:pPr>
        <w:pStyle w:val="Default"/>
        <w:spacing w:after="50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2) sprostowania swoich danych, </w:t>
      </w:r>
    </w:p>
    <w:p w:rsidR="00A540B7" w:rsidRPr="00E549AD" w:rsidRDefault="00A540B7" w:rsidP="00E549AD">
      <w:pPr>
        <w:pStyle w:val="Default"/>
        <w:spacing w:after="50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lastRenderedPageBreak/>
        <w:t xml:space="preserve">3) usunięcia swoich danych, </w:t>
      </w:r>
    </w:p>
    <w:p w:rsidR="00A540B7" w:rsidRPr="00E549AD" w:rsidRDefault="00A540B7" w:rsidP="00E549AD">
      <w:pPr>
        <w:pStyle w:val="Default"/>
        <w:spacing w:after="50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4) ograniczenia przetwarzania swoich danych, </w:t>
      </w:r>
    </w:p>
    <w:p w:rsidR="00A540B7" w:rsidRPr="00E549AD" w:rsidRDefault="00A540B7" w:rsidP="00E549AD">
      <w:pPr>
        <w:pStyle w:val="Default"/>
        <w:spacing w:after="50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5) przenoszenia swoich danych, </w:t>
      </w:r>
    </w:p>
    <w:p w:rsidR="00A540B7" w:rsidRPr="00E549AD" w:rsidRDefault="00A540B7" w:rsidP="00E549AD">
      <w:pPr>
        <w:pStyle w:val="Default"/>
        <w:spacing w:after="50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6) wniesienia sprzeciwu wobec przetwarzania danych osobowych,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7) cofnięcia zgody w dowolnym momencie, bez wpływu na zgodność z prawem przetwarzania, którego dokonano na podstawie zgody przed jej cofnięciem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>Realizacja praw będzie przysługiwała w przypadkach i na zasadach określonych w art. 15–23 RODO</w:t>
      </w:r>
      <w:r w:rsidRPr="00E549AD">
        <w:rPr>
          <w:rFonts w:ascii="Times New Roman" w:hAnsi="Times New Roman" w:cs="Times New Roman"/>
          <w:color w:val="404040"/>
        </w:rPr>
        <w:t xml:space="preserve">.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Ponadto każdej osobie, której dane są przetwarzane przysługuje prawo wniesienia skargi do organu nadzorczego, tj. Prezesa Urzędu Ochrony Danych Osobowych (uodo.gov.pl),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Dobrowolność podania danych osobowych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W sytuacji, gdy obowiązek podania danych jest wymogiem ustawowym lub jest niezbędny do wykonania czynności określonej w przepisie prawa, niepodanie danych może skutkować niemożliwością realizacji określonego działania. W pozostałym zakresie, w szczególności w przypadku przetwarzania danych na podstawie zgody podanie danych jest dobrowolne.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Przekazywanie danych do państw trzecich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Pani/a dane osobowe oraz dane dzieci co do zasady nie będą przekazywane poza Europejski Obszar Gospodarczy (dalej: EOG).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  <w:b/>
          <w:bCs/>
        </w:rPr>
        <w:t xml:space="preserve">Przetwarzanie danych w sposób zautomatyzowany </w:t>
      </w:r>
    </w:p>
    <w:p w:rsidR="00A540B7" w:rsidRPr="00E549AD" w:rsidRDefault="00A540B7" w:rsidP="00E549AD">
      <w:pPr>
        <w:pStyle w:val="Default"/>
        <w:jc w:val="both"/>
        <w:rPr>
          <w:rFonts w:ascii="Times New Roman" w:hAnsi="Times New Roman" w:cs="Times New Roman"/>
        </w:rPr>
      </w:pPr>
      <w:r w:rsidRPr="00E549AD">
        <w:rPr>
          <w:rFonts w:ascii="Times New Roman" w:hAnsi="Times New Roman" w:cs="Times New Roman"/>
        </w:rPr>
        <w:t xml:space="preserve">Pani/Pana dane osobowe oraz dane osobowe dzieci nie będą wykorzystywane w celu zautomatyzowanego podejmowania decyzji, w tym w formie profilowania. </w:t>
      </w:r>
    </w:p>
    <w:p w:rsidR="00A540B7" w:rsidRDefault="00A540B7" w:rsidP="00E549AD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E549AD">
        <w:rPr>
          <w:rFonts w:ascii="Times New Roman" w:hAnsi="Times New Roman" w:cs="Times New Roman"/>
          <w:i/>
          <w:iCs/>
        </w:rPr>
        <w:t xml:space="preserve">Ponadto szczegółowe informacje dotyczące przetwarzania danych osobowych w konkretnych sprawach udostępniane są dla Państwa także w formularzach, w umowach oraz regulaminach podczas pozyskiwania danych przy realizacji poszczególnych spraw w Przedszkolu. </w:t>
      </w:r>
    </w:p>
    <w:p w:rsidR="00E549AD" w:rsidRDefault="00E549AD" w:rsidP="00E549A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E549AD" w:rsidRPr="00E549AD" w:rsidRDefault="00E549AD" w:rsidP="00E549AD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C0751" w:rsidRPr="00E549AD" w:rsidRDefault="00A540B7" w:rsidP="00E549AD">
      <w:pPr>
        <w:jc w:val="both"/>
        <w:rPr>
          <w:rFonts w:ascii="Times New Roman" w:hAnsi="Times New Roman" w:cs="Times New Roman"/>
          <w:sz w:val="24"/>
          <w:szCs w:val="24"/>
        </w:rPr>
      </w:pPr>
      <w:r w:rsidRPr="00E549AD">
        <w:rPr>
          <w:rFonts w:ascii="Times New Roman" w:hAnsi="Times New Roman" w:cs="Times New Roman"/>
          <w:sz w:val="24"/>
          <w:szCs w:val="24"/>
        </w:rPr>
        <w:t>Data aktualizacji: 01.2025</w:t>
      </w:r>
    </w:p>
    <w:sectPr w:rsidR="009C0751" w:rsidRPr="00E5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B2"/>
    <w:rsid w:val="002B5FB2"/>
    <w:rsid w:val="009C0751"/>
    <w:rsid w:val="00A540B7"/>
    <w:rsid w:val="00E5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99E3"/>
  <w15:chartTrackingRefBased/>
  <w15:docId w15:val="{75D3ADB5-7C35-42BF-ADB5-4F336B8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4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3</cp:revision>
  <dcterms:created xsi:type="dcterms:W3CDTF">2025-01-15T08:24:00Z</dcterms:created>
  <dcterms:modified xsi:type="dcterms:W3CDTF">2025-01-15T08:31:00Z</dcterms:modified>
</cp:coreProperties>
</file>